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29367F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29367F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C83D13" w:rsidRPr="0029367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E.P.U.C7/1</w:t>
            </w:r>
          </w:p>
          <w:p w:rsidR="002A2A87" w:rsidRPr="0029367F" w:rsidRDefault="002A2A87" w:rsidP="007456D9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624D3D"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27</w:t>
            </w:r>
            <w:r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29367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624D3D"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27</w:t>
            </w:r>
            <w:r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="007456D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/93</w:t>
            </w: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29367F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624D3D"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27</w:t>
            </w:r>
            <w:r w:rsidRPr="0029367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7456D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7/94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29367F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29367F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29367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29367F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29367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29367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29367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29367F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2936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29367F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624D3D" w:rsidRPr="0029367F" w:rsidRDefault="00624D3D" w:rsidP="00624D3D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29367F">
        <w:rPr>
          <w:rFonts w:cs="B Nazanin" w:hint="cs"/>
          <w:b/>
          <w:bCs/>
          <w:sz w:val="28"/>
          <w:szCs w:val="28"/>
          <w:rtl/>
        </w:rPr>
        <w:t>تعاریف :</w:t>
      </w:r>
    </w:p>
    <w:p w:rsidR="00624D3D" w:rsidRPr="0029367F" w:rsidRDefault="00624D3D" w:rsidP="00624D3D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29367F">
        <w:rPr>
          <w:rFonts w:cs="B Nazanin" w:hint="cs"/>
          <w:noProof/>
          <w:sz w:val="26"/>
          <w:szCs w:val="26"/>
          <w:rtl/>
        </w:rPr>
        <w:t>حفاظت گیرنده خدمت در برابر حملات فیزیکی و صدمات روحی یکی از وظایف سیستم می باشد که در چهارچوب حقوق گیرنده خدمت تعریف شده است .</w:t>
      </w:r>
    </w:p>
    <w:p w:rsidR="00624D3D" w:rsidRPr="0029367F" w:rsidRDefault="00624D3D" w:rsidP="00624D3D">
      <w:pPr>
        <w:bidi/>
        <w:spacing w:line="192" w:lineRule="auto"/>
        <w:jc w:val="both"/>
        <w:rPr>
          <w:rFonts w:cs="B Nazanin"/>
          <w:noProof/>
          <w:sz w:val="26"/>
          <w:szCs w:val="26"/>
          <w:rtl/>
        </w:rPr>
      </w:pPr>
      <w:r w:rsidRPr="0029367F">
        <w:rPr>
          <w:rFonts w:cs="B Nazanin" w:hint="cs"/>
          <w:b/>
          <w:bCs/>
          <w:noProof/>
          <w:sz w:val="28"/>
          <w:szCs w:val="28"/>
          <w:rtl/>
        </w:rPr>
        <w:t>دامنه خط مشی وروش انجام کار:</w:t>
      </w:r>
      <w:r w:rsidRPr="0029367F">
        <w:rPr>
          <w:rFonts w:cs="B Nazanin" w:hint="cs"/>
          <w:noProof/>
          <w:sz w:val="26"/>
          <w:szCs w:val="26"/>
          <w:rtl/>
        </w:rPr>
        <w:t xml:space="preserve"> کل بیمارستان</w:t>
      </w:r>
      <w:r w:rsidR="007456D9">
        <w:rPr>
          <w:rFonts w:cs="B Nazanin" w:hint="cs"/>
          <w:noProof/>
          <w:sz w:val="26"/>
          <w:szCs w:val="26"/>
          <w:rtl/>
        </w:rPr>
        <w:t>(کلیه کادر درمان و غیر درمان اعم از پزشک،پرستار ،نگهبان و منشی و....)</w:t>
      </w:r>
    </w:p>
    <w:p w:rsidR="00624D3D" w:rsidRPr="0029367F" w:rsidRDefault="00624D3D" w:rsidP="005E27A2">
      <w:pPr>
        <w:bidi/>
        <w:spacing w:line="192" w:lineRule="auto"/>
        <w:jc w:val="both"/>
        <w:rPr>
          <w:rFonts w:cs="B Nazanin"/>
          <w:b/>
          <w:bCs/>
          <w:noProof/>
          <w:sz w:val="28"/>
          <w:szCs w:val="28"/>
        </w:rPr>
      </w:pPr>
      <w:r w:rsidRPr="0029367F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5E27A2" w:rsidRPr="0029367F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5E27A2" w:rsidRPr="0029367F">
        <w:rPr>
          <w:rFonts w:cs="B Nazanin" w:hint="cs"/>
          <w:noProof/>
          <w:sz w:val="26"/>
          <w:szCs w:val="26"/>
          <w:rtl/>
        </w:rPr>
        <w:t>جلوگیری از هر گونه خطر جسمی و فیزیکی و حتی روحی برای گیرندگان خدمت</w:t>
      </w:r>
    </w:p>
    <w:p w:rsidR="00624D3D" w:rsidRPr="0029367F" w:rsidRDefault="00624D3D" w:rsidP="00624D3D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29367F">
        <w:rPr>
          <w:rFonts w:cs="B Nazanin" w:hint="cs"/>
          <w:b/>
          <w:bCs/>
          <w:sz w:val="28"/>
          <w:szCs w:val="28"/>
          <w:rtl/>
        </w:rPr>
        <w:t>خط مشی:</w:t>
      </w:r>
    </w:p>
    <w:p w:rsidR="00624D3D" w:rsidRPr="0029367F" w:rsidRDefault="00624D3D" w:rsidP="00624D3D">
      <w:pPr>
        <w:pStyle w:val="ListParagraph"/>
        <w:numPr>
          <w:ilvl w:val="0"/>
          <w:numId w:val="9"/>
        </w:numPr>
        <w:bidi/>
        <w:spacing w:line="36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29367F">
        <w:rPr>
          <w:rFonts w:ascii="BNazanin" w:cs="B Nazanin" w:hint="cs"/>
          <w:sz w:val="26"/>
          <w:szCs w:val="26"/>
          <w:rtl/>
        </w:rPr>
        <w:t>ایجاد محیطی امن برای گیرنده خدمت باعث اعتماد متقابل به سیستم می شود و مشکلات دیگر</w:t>
      </w:r>
      <w:r w:rsidR="007456D9">
        <w:rPr>
          <w:rFonts w:ascii="BNazanin" w:cs="B Nazanin" w:hint="cs"/>
          <w:sz w:val="26"/>
          <w:szCs w:val="26"/>
          <w:rtl/>
        </w:rPr>
        <w:t>ی بجز مشکل اصلی مددجو پیش نیایدو شناسایی و آمادگی در برابر حملات فیزیکی و صدمات روحی به منظور کاهش میزان آسیب وارده به بیمار در زمینه روحی و جسمی و با سیاست ارتقای سطح سلامتی بیماران می باشد.</w:t>
      </w:r>
    </w:p>
    <w:p w:rsidR="00624D3D" w:rsidRPr="0029367F" w:rsidRDefault="00624D3D" w:rsidP="00624D3D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29367F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واحد ها و بخش هاباید نقاط حادثه ساز را شناسایی و نسبت به رفع مشکل اقدام نمایند .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همه واحدها مجهز به کپسول آتش نشانی باشند .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سیم های برق ، کلید و پریزها ، کپسول اکسیژن ، شیشه های پنجره از نظر شکستگی ، نرده های کنار تخت ها چک و کنترل گردد .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بیمارانی که نیاز به مشاوره روانپزشکی دارند در اسرع وقت هدایت شوند .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هر نوع وسیله ای که گیرنده خدمت از آن استفاده می کند و یا در آینده استفاده خواهد کرد بصورت دوره ای کنترل گردد .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lastRenderedPageBreak/>
        <w:t>کنفرانس و کلاس های توجیهی برای پرسنل ، در جهت جلوگیری از صدمات روحی گیرنده خدمت بصورت دوره ای</w:t>
      </w:r>
    </w:p>
    <w:p w:rsidR="00624D3D" w:rsidRPr="0029367F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هرنوع وسیله ای که امکان آسیب فیزیکی جدی به بیمار می رساند از کنار او دور کرد.</w:t>
      </w:r>
    </w:p>
    <w:p w:rsidR="00624D3D" w:rsidRDefault="00624D3D" w:rsidP="00624D3D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 w:rsidRPr="0029367F">
        <w:rPr>
          <w:rFonts w:cs="B Nazanin" w:hint="cs"/>
          <w:sz w:val="26"/>
          <w:szCs w:val="26"/>
          <w:rtl/>
        </w:rPr>
        <w:t>بیمارانی که بی قرار می باشند حتماً همراه داشته باشند و در مواقع ضروری با صلاحدید پزشک به تخت بسته شوند .</w:t>
      </w:r>
    </w:p>
    <w:p w:rsidR="007456D9" w:rsidRDefault="007456D9" w:rsidP="007456D9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تمامی کادر درمان و غیر درمان موظف به حمایت و حفاظت از بیماران در برابر صدمات فیزیکی میباشند.</w:t>
      </w:r>
    </w:p>
    <w:p w:rsidR="007456D9" w:rsidRDefault="00E21BBB" w:rsidP="007456D9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در حفاظت فیزیکی از بیماران نقش نگهبان و نیروی انتظامی منطقه حائز اهمیت است .</w:t>
      </w:r>
    </w:p>
    <w:p w:rsidR="00E21BBB" w:rsidRDefault="00E21BBB" w:rsidP="00E21BB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در صورت جراحت فیزیکی فرد مذکور باید فورا تحت مداوا قرار گیرد .</w:t>
      </w:r>
    </w:p>
    <w:p w:rsidR="00E21BBB" w:rsidRDefault="00E21BBB" w:rsidP="00E21BB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در صورتی که بیماری تهدید به خود کشی و یا دیگر کشی داشته باشد باید مشاوره روان پزشکی شده و به نیروی امنیتی اطلاع داده شود .</w:t>
      </w:r>
    </w:p>
    <w:p w:rsidR="00E21BBB" w:rsidRDefault="00E21BBB" w:rsidP="00E21BB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برخورد توام با احترام ،مهربانی و ملاطفت با بیماران در برابر صدمات روحی و روانی</w:t>
      </w:r>
    </w:p>
    <w:p w:rsidR="00E21BBB" w:rsidRDefault="00E21BBB" w:rsidP="00E21BB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ایجاد محیط امن و آرام برای بیماران </w:t>
      </w:r>
    </w:p>
    <w:p w:rsidR="00E21BBB" w:rsidRDefault="00D04085" w:rsidP="00E21BBB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احترام به شان و منزلت انسانی و پرهیز از هرگونه تعصب قومی و نژادی و مذهبی</w:t>
      </w:r>
    </w:p>
    <w:p w:rsidR="00D04085" w:rsidRDefault="00D04085" w:rsidP="00D04085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پزشکان باید با توجه به شرایط جسمی و روانی بیمار خبر های ناگوار را به صورت مرحله و به صورت شفاف و قابل هزم به بیماران و همراهان وی تفهیم کنند.</w:t>
      </w:r>
    </w:p>
    <w:p w:rsidR="006C3FBC" w:rsidRDefault="006C3FBC" w:rsidP="006C3FBC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انتقال همراهان سوگوار به یک مکان امن و بازگرداندن سریع آرامش به بیمارستان</w:t>
      </w:r>
    </w:p>
    <w:p w:rsidR="006C3FBC" w:rsidRPr="0029367F" w:rsidRDefault="006C3FBC" w:rsidP="006C3FBC">
      <w:pPr>
        <w:pStyle w:val="ListParagraph"/>
        <w:numPr>
          <w:ilvl w:val="0"/>
          <w:numId w:val="10"/>
        </w:numPr>
        <w:bidi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رعایت طرح انطباق جهت راحتی هر چه بیشتر بیماران</w:t>
      </w:r>
    </w:p>
    <w:p w:rsidR="005020DD" w:rsidRPr="0029367F" w:rsidRDefault="005020DD" w:rsidP="00624D3D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29367F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29367F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تمامی بخش های درمانی </w:t>
      </w:r>
      <w:r w:rsidR="005852E7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و غیر درمانی(مدیریت ،مترون ،سوپروایزر ،سرپرستار ،پرستار ،مسئول نگهبان)</w:t>
      </w:r>
    </w:p>
    <w:p w:rsidR="00624D3D" w:rsidRPr="0029367F" w:rsidRDefault="005020DD" w:rsidP="005020DD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29367F">
        <w:rPr>
          <w:rFonts w:cs="B Nazanin" w:hint="cs"/>
          <w:b/>
          <w:bCs/>
          <w:sz w:val="28"/>
          <w:szCs w:val="28"/>
          <w:rtl/>
        </w:rPr>
        <w:t>روش نظارت بر اجرای خط و مشی و روش انجام کار:</w:t>
      </w:r>
    </w:p>
    <w:p w:rsidR="00624D3D" w:rsidRPr="0029367F" w:rsidRDefault="00624D3D" w:rsidP="00624D3D">
      <w:pPr>
        <w:bidi/>
        <w:jc w:val="both"/>
        <w:rPr>
          <w:rFonts w:cs="B Nazanin"/>
          <w:sz w:val="26"/>
          <w:szCs w:val="26"/>
        </w:rPr>
      </w:pPr>
      <w:r w:rsidRPr="0029367F">
        <w:rPr>
          <w:rFonts w:cs="B Nazanin" w:hint="cs"/>
          <w:sz w:val="26"/>
          <w:szCs w:val="26"/>
          <w:rtl/>
        </w:rPr>
        <w:t>-پایش حاکمیت بالینی هر ماه یکبار</w:t>
      </w:r>
    </w:p>
    <w:p w:rsidR="006E12E5" w:rsidRDefault="00624D3D" w:rsidP="005020DD">
      <w:pPr>
        <w:bidi/>
        <w:spacing w:line="192" w:lineRule="auto"/>
        <w:jc w:val="both"/>
        <w:rPr>
          <w:rFonts w:cs="B Nazanin"/>
          <w:sz w:val="26"/>
          <w:szCs w:val="26"/>
          <w:rtl/>
        </w:rPr>
      </w:pPr>
      <w:r w:rsidRPr="0029367F">
        <w:rPr>
          <w:rFonts w:cs="B Nazanin" w:hint="cs"/>
          <w:sz w:val="26"/>
          <w:szCs w:val="26"/>
          <w:rtl/>
        </w:rPr>
        <w:t>- پایش دانشگاه علوم پزشکی هر 6 ماه</w:t>
      </w:r>
    </w:p>
    <w:p w:rsidR="002A2A87" w:rsidRPr="0029367F" w:rsidRDefault="006E12E5" w:rsidP="006E12E5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>- مشاهده</w:t>
      </w:r>
      <w:r w:rsidR="00624D3D" w:rsidRPr="0029367F">
        <w:rPr>
          <w:rFonts w:cs="B Nazanin" w:hint="cs"/>
          <w:sz w:val="26"/>
          <w:szCs w:val="26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Ind w:w="-210" w:type="dxa"/>
        <w:tblLook w:val="04A0"/>
      </w:tblPr>
      <w:tblGrid>
        <w:gridCol w:w="1510"/>
        <w:gridCol w:w="2634"/>
        <w:gridCol w:w="3150"/>
        <w:gridCol w:w="2316"/>
      </w:tblGrid>
      <w:tr w:rsidR="002A2A87" w:rsidRPr="0029367F" w:rsidTr="008B1EBF">
        <w:trPr>
          <w:jc w:val="center"/>
        </w:trPr>
        <w:tc>
          <w:tcPr>
            <w:tcW w:w="1510" w:type="dxa"/>
          </w:tcPr>
          <w:p w:rsidR="002A2A87" w:rsidRPr="0029367F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29367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29367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29367F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29367F" w:rsidTr="008B1EBF">
        <w:trPr>
          <w:trHeight w:val="512"/>
          <w:jc w:val="center"/>
        </w:trPr>
        <w:tc>
          <w:tcPr>
            <w:tcW w:w="1510" w:type="dxa"/>
          </w:tcPr>
          <w:p w:rsidR="002A2A87" w:rsidRPr="0029367F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A846B4" w:rsidRPr="0029367F" w:rsidRDefault="00271C17" w:rsidP="00A846B4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</w:t>
            </w:r>
            <w:r w:rsidR="00A846B4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  <w:p w:rsidR="00842DDF" w:rsidRPr="0029367F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A846B4" w:rsidRPr="0029367F" w:rsidRDefault="00A846B4" w:rsidP="00A846B4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29367F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3A43C2" w:rsidRPr="0029367F" w:rsidTr="008B1EBF">
        <w:trPr>
          <w:trHeight w:val="512"/>
          <w:jc w:val="center"/>
        </w:trPr>
        <w:tc>
          <w:tcPr>
            <w:tcW w:w="1510" w:type="dxa"/>
          </w:tcPr>
          <w:p w:rsidR="003A43C2" w:rsidRPr="0029367F" w:rsidRDefault="003A43C2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3A43C2" w:rsidRPr="0029367F" w:rsidRDefault="003A43C2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3A43C2" w:rsidRPr="0029367F" w:rsidRDefault="003A43C2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3A43C2" w:rsidRPr="0029367F" w:rsidRDefault="003A43C2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3A43C2" w:rsidRPr="0029367F" w:rsidTr="008B1EBF">
        <w:trPr>
          <w:trHeight w:val="512"/>
          <w:jc w:val="center"/>
        </w:trPr>
        <w:tc>
          <w:tcPr>
            <w:tcW w:w="1510" w:type="dxa"/>
          </w:tcPr>
          <w:p w:rsidR="003A43C2" w:rsidRPr="0029367F" w:rsidRDefault="003A43C2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3A43C2" w:rsidRPr="0029367F" w:rsidRDefault="003A43C2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3A43C2" w:rsidRPr="0029367F" w:rsidRDefault="003A43C2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29367F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3A43C2" w:rsidRPr="0029367F" w:rsidRDefault="003A43C2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Default="002A2A87" w:rsidP="006F701D">
      <w:pPr>
        <w:bidi/>
        <w:rPr>
          <w:rFonts w:cs="B Nazanin"/>
          <w:sz w:val="26"/>
          <w:szCs w:val="26"/>
          <w:rtl/>
        </w:rPr>
      </w:pPr>
      <w:r w:rsidRPr="0029367F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29367F">
        <w:rPr>
          <w:rFonts w:cs="B Nazanin" w:hint="cs"/>
          <w:sz w:val="26"/>
          <w:szCs w:val="26"/>
          <w:rtl/>
        </w:rPr>
        <w:t>تجربیات بیمارستان</w:t>
      </w:r>
    </w:p>
    <w:p w:rsidR="002421AD" w:rsidRPr="002421AD" w:rsidRDefault="002421AD" w:rsidP="002421AD">
      <w:pPr>
        <w:pStyle w:val="ListParagraph"/>
        <w:numPr>
          <w:ilvl w:val="0"/>
          <w:numId w:val="11"/>
        </w:numPr>
        <w:bidi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خلاصه روانپزشکی کاپلان و سادوک ترجمه فرزین رضایی (جلد سوم)</w:t>
      </w:r>
      <w:bookmarkStart w:id="0" w:name="_GoBack"/>
      <w:bookmarkEnd w:id="0"/>
    </w:p>
    <w:p w:rsidR="002A2A87" w:rsidRPr="0029367F" w:rsidRDefault="002A2A87" w:rsidP="002A2A87">
      <w:pPr>
        <w:bidi/>
        <w:rPr>
          <w:rFonts w:cs="B Nazanin"/>
        </w:rPr>
      </w:pPr>
    </w:p>
    <w:p w:rsidR="002A2A87" w:rsidRPr="0029367F" w:rsidRDefault="002A2A87" w:rsidP="002A2A87">
      <w:pPr>
        <w:bidi/>
        <w:rPr>
          <w:rFonts w:cs="B Nazanin"/>
        </w:rPr>
      </w:pPr>
    </w:p>
    <w:p w:rsidR="002A2A87" w:rsidRPr="0029367F" w:rsidRDefault="002A2A87" w:rsidP="002A2A87">
      <w:pPr>
        <w:bidi/>
        <w:rPr>
          <w:rFonts w:cs="B Nazanin"/>
        </w:rPr>
      </w:pPr>
    </w:p>
    <w:p w:rsidR="002A2A87" w:rsidRPr="0029367F" w:rsidRDefault="002A2A87" w:rsidP="002A2A87">
      <w:pPr>
        <w:bidi/>
        <w:rPr>
          <w:rFonts w:cs="B Nazanin"/>
        </w:rPr>
      </w:pPr>
    </w:p>
    <w:p w:rsidR="00DD06C2" w:rsidRPr="0029367F" w:rsidRDefault="00DD06C2">
      <w:pPr>
        <w:rPr>
          <w:rFonts w:cs="B Nazanin"/>
        </w:rPr>
      </w:pPr>
    </w:p>
    <w:sectPr w:rsidR="00DD06C2" w:rsidRPr="0029367F" w:rsidSect="008B1E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134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F2" w:rsidRDefault="00E62CF2" w:rsidP="002A2A87">
      <w:pPr>
        <w:spacing w:after="0" w:line="240" w:lineRule="auto"/>
      </w:pPr>
      <w:r>
        <w:separator/>
      </w:r>
    </w:p>
  </w:endnote>
  <w:endnote w:type="continuationSeparator" w:id="0">
    <w:p w:rsidR="00E62CF2" w:rsidRDefault="00E62CF2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13" w:rsidRDefault="00C83D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13" w:rsidRDefault="00C83D1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13" w:rsidRDefault="00C83D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F2" w:rsidRDefault="00E62CF2" w:rsidP="002A2A87">
      <w:pPr>
        <w:spacing w:after="0" w:line="240" w:lineRule="auto"/>
      </w:pPr>
      <w:r>
        <w:separator/>
      </w:r>
    </w:p>
  </w:footnote>
  <w:footnote w:type="continuationSeparator" w:id="0">
    <w:p w:rsidR="00E62CF2" w:rsidRDefault="00E62CF2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13" w:rsidRDefault="00C83D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C83D13" w:rsidRDefault="00C83D13" w:rsidP="00C83D13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4"/>
        <w:szCs w:val="34"/>
        <w:rtl/>
      </w:rPr>
    </w:pPr>
    <w:r>
      <w:rPr>
        <w:rFonts w:ascii="IranNastaliq" w:hAnsi="IranNastaliq" w:cs="IranNastaliq" w:hint="cs"/>
        <w:sz w:val="26"/>
        <w:szCs w:val="26"/>
        <w:rtl/>
      </w:rPr>
      <w:t xml:space="preserve">                                                                                         </w:t>
    </w:r>
    <w:r w:rsidRPr="00C83D13">
      <w:rPr>
        <w:rFonts w:ascii="IranNastaliq" w:hAnsi="IranNastaliq" w:cs="IranNastaliq" w:hint="cs"/>
        <w:sz w:val="26"/>
        <w:szCs w:val="26"/>
        <w:rtl/>
      </w:rPr>
      <w:t xml:space="preserve">شماره صفحه: </w:t>
    </w:r>
    <w:r>
      <w:rPr>
        <w:rFonts w:ascii="IranNastaliq" w:hAnsi="IranNastaliq" w:cs="IranNastaliq" w:hint="cs"/>
        <w:sz w:val="26"/>
        <w:szCs w:val="26"/>
        <w:rtl/>
        <w:lang w:bidi="fa-IR"/>
      </w:rPr>
      <w:t>1</w:t>
    </w:r>
    <w:r w:rsidRPr="00C83D13">
      <w:rPr>
        <w:rFonts w:ascii="IranNastaliq" w:hAnsi="IranNastaliq" w:cs="IranNastaliq" w:hint="cs"/>
        <w:sz w:val="26"/>
        <w:szCs w:val="26"/>
        <w:rtl/>
      </w:rPr>
      <w:t xml:space="preserve"> </w:t>
    </w:r>
    <w:r w:rsidR="00C66837">
      <w:rPr>
        <w:rFonts w:ascii="IranNastaliq" w:hAnsi="IranNastaliq" w:cs="IranNastaliq" w:hint="cs"/>
        <w:sz w:val="26"/>
        <w:szCs w:val="26"/>
        <w:rtl/>
      </w:rPr>
      <w:t>از</w:t>
    </w:r>
    <w:r w:rsidR="00C66837">
      <w:rPr>
        <w:rFonts w:ascii="IranNastaliq" w:hAnsi="IranNastaliq" w:cs="IranNastaliq" w:hint="cs"/>
        <w:sz w:val="26"/>
        <w:szCs w:val="26"/>
        <w:rtl/>
        <w:lang w:val="en-ZW" w:bidi="fa-IR"/>
      </w:rPr>
      <w:t>3</w:t>
    </w:r>
    <w:r>
      <w:rPr>
        <w:rFonts w:ascii="IranNastaliq" w:hAnsi="IranNastaliq" w:cs="IranNastaliq" w:hint="cs"/>
        <w:sz w:val="26"/>
        <w:szCs w:val="26"/>
        <w:rtl/>
        <w:lang w:val="en-ZW" w:bidi="fa-IR"/>
      </w:rPr>
      <w:t>ص</w:t>
    </w:r>
    <w:r w:rsidRPr="00C83D13">
      <w:rPr>
        <w:rFonts w:ascii="IranNastaliq" w:hAnsi="IranNastaliq" w:cs="IranNastaliq" w:hint="cs"/>
        <w:sz w:val="26"/>
        <w:szCs w:val="26"/>
        <w:rtl/>
      </w:rPr>
      <w:t xml:space="preserve">                                                                                                         </w:t>
    </w:r>
    <w:r w:rsidR="004B7F9A" w:rsidRPr="00C83D13">
      <w:rPr>
        <w:rFonts w:ascii="IranNastaliq" w:hAnsi="IranNastaliq" w:cs="IranNastaliq"/>
        <w:sz w:val="34"/>
        <w:szCs w:val="34"/>
        <w:rtl/>
      </w:rPr>
      <w:t>دانشگاه علوم پزشکی و خدمات بهداشتی درمانی استان گلستان</w:t>
    </w:r>
    <w:r w:rsidR="004B7F9A" w:rsidRPr="00C83D13">
      <w:rPr>
        <w:rFonts w:ascii="IranNastaliq" w:hAnsi="IranNastaliq" w:cs="IranNastaliq" w:hint="cs"/>
        <w:sz w:val="34"/>
        <w:szCs w:val="34"/>
        <w:rtl/>
      </w:rPr>
      <w:t xml:space="preserve">   </w:t>
    </w:r>
  </w:p>
  <w:p w:rsidR="004B7F9A" w:rsidRPr="00C83D13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4"/>
        <w:szCs w:val="34"/>
        <w:rtl/>
        <w:lang w:bidi="fa-IR"/>
      </w:rPr>
    </w:pPr>
    <w:r w:rsidRPr="00C83D13">
      <w:rPr>
        <w:rFonts w:ascii="IranNastaliq" w:hAnsi="IranNastaliq" w:cs="IranNastaliq"/>
        <w:sz w:val="34"/>
        <w:szCs w:val="34"/>
        <w:rtl/>
      </w:rPr>
      <w:t xml:space="preserve">بیمارستان </w:t>
    </w:r>
    <w:r w:rsidRPr="00C83D13">
      <w:rPr>
        <w:rFonts w:ascii="IranNastaliq" w:hAnsi="IranNastaliq" w:cs="IranNastaliq"/>
        <w:sz w:val="34"/>
        <w:szCs w:val="34"/>
        <w:rtl/>
        <w:lang w:bidi="fa-IR"/>
      </w:rPr>
      <w:t>امام خمینی(ره) بندر ترکمن</w:t>
    </w:r>
  </w:p>
  <w:p w:rsidR="00A250AF" w:rsidRPr="00842DDF" w:rsidRDefault="004B7F9A" w:rsidP="00624D3D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C83D13">
      <w:rPr>
        <w:rFonts w:ascii="IranNastaliq" w:hAnsi="IranNastaliq" w:cs="IranNastaliq" w:hint="cs"/>
        <w:sz w:val="34"/>
        <w:szCs w:val="34"/>
        <w:rtl/>
      </w:rPr>
      <w:t xml:space="preserve">خط مشی و روش انجام کار </w:t>
    </w:r>
    <w:r w:rsidR="00D050AA" w:rsidRPr="00C83D13">
      <w:rPr>
        <w:rFonts w:ascii="Arial" w:hAnsi="Arial" w:cs="2  Mitra" w:hint="cs"/>
        <w:b/>
        <w:bCs/>
        <w:color w:val="000000" w:themeColor="text1"/>
        <w:sz w:val="28"/>
        <w:szCs w:val="34"/>
        <w:rtl/>
        <w:lang w:bidi="fa-IR"/>
      </w:rPr>
      <w:t>:</w:t>
    </w:r>
    <w:bookmarkStart w:id="1" w:name="OLE_LINK19"/>
    <w:bookmarkEnd w:id="1"/>
    <w:r w:rsidR="00624D3D" w:rsidRPr="00C83D13">
      <w:rPr>
        <w:rFonts w:ascii="IranNastaliq" w:hAnsi="IranNastaliq" w:cs="IranNastaliq" w:hint="cs"/>
        <w:sz w:val="34"/>
        <w:szCs w:val="34"/>
        <w:rtl/>
        <w:lang w:bidi="fa-IR"/>
      </w:rPr>
      <w:t>حفاظت گیرنده خدمت در برابر حملات فیزیکی و صدمات روحی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13" w:rsidRDefault="00C83D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96F57"/>
    <w:multiLevelType w:val="hybridMultilevel"/>
    <w:tmpl w:val="648EF1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95C68"/>
    <w:multiLevelType w:val="hybridMultilevel"/>
    <w:tmpl w:val="1F823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F4670A"/>
    <w:multiLevelType w:val="hybridMultilevel"/>
    <w:tmpl w:val="02062332"/>
    <w:lvl w:ilvl="0" w:tplc="298E88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10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334CF"/>
    <w:rsid w:val="000460BF"/>
    <w:rsid w:val="000D19DD"/>
    <w:rsid w:val="001A42EA"/>
    <w:rsid w:val="00214289"/>
    <w:rsid w:val="002204F4"/>
    <w:rsid w:val="002421AD"/>
    <w:rsid w:val="00250F66"/>
    <w:rsid w:val="00264AA1"/>
    <w:rsid w:val="00271C17"/>
    <w:rsid w:val="00292F42"/>
    <w:rsid w:val="0029367F"/>
    <w:rsid w:val="002A2A87"/>
    <w:rsid w:val="002A626A"/>
    <w:rsid w:val="003751FD"/>
    <w:rsid w:val="003877A8"/>
    <w:rsid w:val="00387DAC"/>
    <w:rsid w:val="003A43C2"/>
    <w:rsid w:val="004B7F9A"/>
    <w:rsid w:val="004D2B10"/>
    <w:rsid w:val="005020DD"/>
    <w:rsid w:val="00526AC5"/>
    <w:rsid w:val="005326D4"/>
    <w:rsid w:val="005852E7"/>
    <w:rsid w:val="005A2213"/>
    <w:rsid w:val="005E27A2"/>
    <w:rsid w:val="005F6579"/>
    <w:rsid w:val="00624D3D"/>
    <w:rsid w:val="006A42CA"/>
    <w:rsid w:val="006B1102"/>
    <w:rsid w:val="006C3FBC"/>
    <w:rsid w:val="006E12E5"/>
    <w:rsid w:val="006F701D"/>
    <w:rsid w:val="00714958"/>
    <w:rsid w:val="007456D9"/>
    <w:rsid w:val="007661F0"/>
    <w:rsid w:val="007A6EC7"/>
    <w:rsid w:val="007D01FA"/>
    <w:rsid w:val="00842DDF"/>
    <w:rsid w:val="00862C9D"/>
    <w:rsid w:val="008B1EBF"/>
    <w:rsid w:val="00930D67"/>
    <w:rsid w:val="00A846B4"/>
    <w:rsid w:val="00AB4921"/>
    <w:rsid w:val="00AF671E"/>
    <w:rsid w:val="00B02905"/>
    <w:rsid w:val="00C060E6"/>
    <w:rsid w:val="00C5118A"/>
    <w:rsid w:val="00C5418F"/>
    <w:rsid w:val="00C66837"/>
    <w:rsid w:val="00C756EB"/>
    <w:rsid w:val="00C83D13"/>
    <w:rsid w:val="00CE14ED"/>
    <w:rsid w:val="00CF02F1"/>
    <w:rsid w:val="00CF0AD3"/>
    <w:rsid w:val="00D04085"/>
    <w:rsid w:val="00D050AA"/>
    <w:rsid w:val="00D54EB8"/>
    <w:rsid w:val="00DA25F6"/>
    <w:rsid w:val="00DD06C2"/>
    <w:rsid w:val="00DE51A4"/>
    <w:rsid w:val="00E079C9"/>
    <w:rsid w:val="00E21BBB"/>
    <w:rsid w:val="00E30A86"/>
    <w:rsid w:val="00E534BC"/>
    <w:rsid w:val="00E62CF2"/>
    <w:rsid w:val="00E87C27"/>
    <w:rsid w:val="00F41B26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82CE-099D-48EA-A5EE-6F33BD2ED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16</cp:revision>
  <cp:lastPrinted>2014-01-30T08:43:00Z</cp:lastPrinted>
  <dcterms:created xsi:type="dcterms:W3CDTF">2014-01-26T05:03:00Z</dcterms:created>
  <dcterms:modified xsi:type="dcterms:W3CDTF">2013-10-04T17:21:00Z</dcterms:modified>
</cp:coreProperties>
</file>